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00" w:rsidRDefault="00124700" w:rsidP="00124700">
      <w:pPr>
        <w:jc w:val="center"/>
      </w:pPr>
    </w:p>
    <w:p w:rsidR="00124700" w:rsidRDefault="00124700" w:rsidP="00124700">
      <w:pPr>
        <w:jc w:val="center"/>
      </w:pPr>
      <w:r>
        <w:t>University of Mississippi</w:t>
      </w:r>
    </w:p>
    <w:p w:rsidR="00124700" w:rsidRDefault="00124700" w:rsidP="00124700">
      <w:pPr>
        <w:jc w:val="center"/>
      </w:pPr>
      <w:r>
        <w:t>Department of Modern Languages</w:t>
      </w:r>
    </w:p>
    <w:p w:rsidR="00124700" w:rsidRDefault="00124700" w:rsidP="00124700">
      <w:pPr>
        <w:jc w:val="center"/>
      </w:pPr>
    </w:p>
    <w:p w:rsidR="00124700" w:rsidRDefault="00896DEC" w:rsidP="00124700">
      <w:pPr>
        <w:jc w:val="center"/>
      </w:pPr>
      <w:r>
        <w:t>Fall 2011</w:t>
      </w:r>
    </w:p>
    <w:p w:rsidR="00124700" w:rsidRDefault="00124700" w:rsidP="00124700">
      <w:pPr>
        <w:jc w:val="center"/>
      </w:pPr>
    </w:p>
    <w:p w:rsidR="00124700" w:rsidRDefault="00124700" w:rsidP="00124700">
      <w:pPr>
        <w:jc w:val="center"/>
      </w:pPr>
      <w:r>
        <w:t>Spanish 303—Croft</w:t>
      </w:r>
      <w:r w:rsidR="00700CD7">
        <w:t>/Honors</w:t>
      </w:r>
      <w:r>
        <w:t xml:space="preserve"> Section</w:t>
      </w:r>
    </w:p>
    <w:p w:rsidR="00124700" w:rsidRDefault="00124700" w:rsidP="00124700">
      <w:pPr>
        <w:jc w:val="center"/>
      </w:pPr>
    </w:p>
    <w:p w:rsidR="00124700" w:rsidRDefault="00124700" w:rsidP="00124700"/>
    <w:p w:rsidR="00124700" w:rsidRDefault="00124700" w:rsidP="00124700"/>
    <w:p w:rsidR="00124700" w:rsidRDefault="00124700" w:rsidP="00124700">
      <w:r>
        <w:rPr>
          <w:b/>
        </w:rPr>
        <w:t>Professor:</w:t>
      </w:r>
      <w:r>
        <w:t xml:space="preserve"> </w:t>
      </w:r>
      <w:r>
        <w:tab/>
      </w:r>
      <w:r>
        <w:tab/>
        <w:t>Dr. John R. Gutiérrez</w:t>
      </w:r>
      <w:r>
        <w:tab/>
      </w:r>
    </w:p>
    <w:p w:rsidR="00124700" w:rsidRDefault="00124700" w:rsidP="00124700">
      <w:r>
        <w:tab/>
      </w:r>
      <w:r>
        <w:tab/>
      </w:r>
      <w:r>
        <w:tab/>
        <w:t xml:space="preserve">E 211 A Bondurant Hall </w:t>
      </w:r>
    </w:p>
    <w:p w:rsidR="00124700" w:rsidRDefault="00124700" w:rsidP="00124700">
      <w:r>
        <w:tab/>
      </w:r>
      <w:r>
        <w:tab/>
      </w:r>
      <w:r>
        <w:tab/>
        <w:t>johng@olemiss.edu</w:t>
      </w:r>
      <w:r>
        <w:tab/>
      </w:r>
    </w:p>
    <w:p w:rsidR="00124700" w:rsidRDefault="00124700" w:rsidP="00124700"/>
    <w:p w:rsidR="00124700" w:rsidRDefault="00124700" w:rsidP="00124700">
      <w:r>
        <w:rPr>
          <w:b/>
        </w:rPr>
        <w:t>Office Hours:</w:t>
      </w:r>
      <w:r>
        <w:tab/>
      </w:r>
      <w:r>
        <w:tab/>
        <w:t>12:30-2:15 Tuesdays and Thursdays</w:t>
      </w:r>
    </w:p>
    <w:p w:rsidR="00124700" w:rsidRDefault="00124700" w:rsidP="00124700">
      <w:r>
        <w:tab/>
      </w:r>
      <w:r>
        <w:tab/>
      </w:r>
      <w:r>
        <w:tab/>
        <w:t>1:00 – 4:00 Wednesdays in the Croft Institute</w:t>
      </w:r>
    </w:p>
    <w:p w:rsidR="00124700" w:rsidRDefault="00124700" w:rsidP="00124700">
      <w:pPr>
        <w:ind w:left="1440" w:firstLine="720"/>
      </w:pPr>
      <w:r>
        <w:t xml:space="preserve"> or any other time by appointment.</w:t>
      </w:r>
    </w:p>
    <w:p w:rsidR="00124700" w:rsidRDefault="00124700" w:rsidP="00124700"/>
    <w:p w:rsidR="00124700" w:rsidRDefault="00124700" w:rsidP="00124700">
      <w:r>
        <w:rPr>
          <w:b/>
        </w:rPr>
        <w:t>Office Phone:</w:t>
      </w:r>
      <w:r>
        <w:rPr>
          <w:b/>
        </w:rPr>
        <w:tab/>
      </w:r>
      <w:r>
        <w:tab/>
        <w:t>915-7717 or 915-7298</w:t>
      </w:r>
    </w:p>
    <w:p w:rsidR="00124700" w:rsidRDefault="00124700" w:rsidP="00124700">
      <w:pPr>
        <w:rPr>
          <w:b/>
        </w:rPr>
      </w:pPr>
    </w:p>
    <w:p w:rsidR="00124700" w:rsidRDefault="00124700" w:rsidP="00124700">
      <w:pPr>
        <w:rPr>
          <w:b/>
        </w:rPr>
      </w:pPr>
    </w:p>
    <w:p w:rsidR="00124700" w:rsidRDefault="00124700" w:rsidP="00124700">
      <w:r>
        <w:rPr>
          <w:b/>
        </w:rPr>
        <w:t>Prerequisites:</w:t>
      </w:r>
    </w:p>
    <w:p w:rsidR="00124700" w:rsidRDefault="00124700" w:rsidP="00124700"/>
    <w:p w:rsidR="00124700" w:rsidRDefault="00124700" w:rsidP="00124700">
      <w:r>
        <w:t>Absolute prerequisites for this course are Spanish 202, 211, their equivalents taken elsewhere, or the permission of the professor.</w:t>
      </w:r>
    </w:p>
    <w:p w:rsidR="00124700" w:rsidRDefault="00124700" w:rsidP="00124700"/>
    <w:p w:rsidR="00124700" w:rsidRDefault="00124700" w:rsidP="00124700">
      <w:pPr>
        <w:rPr>
          <w:b/>
        </w:rPr>
      </w:pPr>
      <w:r>
        <w:rPr>
          <w:b/>
        </w:rPr>
        <w:t>E-mail:</w:t>
      </w:r>
    </w:p>
    <w:p w:rsidR="00124700" w:rsidRDefault="00124700" w:rsidP="00124700"/>
    <w:p w:rsidR="00124700" w:rsidRDefault="00124700" w:rsidP="00124700">
      <w:r>
        <w:t xml:space="preserve">The easiest way to get in touch with me is through e-mail.  Please feel free to use it to set up an appointment or to seek clarification on something covered in class or in the reading you do at home.  Please be advised that trouble with the network or the server is not an excuse for missing homework, not completing assignments, etc. </w:t>
      </w:r>
    </w:p>
    <w:p w:rsidR="00124700" w:rsidRDefault="00124700" w:rsidP="00124700"/>
    <w:p w:rsidR="00124700" w:rsidRDefault="00124700" w:rsidP="00124700">
      <w:pPr>
        <w:rPr>
          <w:b/>
        </w:rPr>
      </w:pPr>
      <w:r>
        <w:rPr>
          <w:b/>
        </w:rPr>
        <w:t>Course description:</w:t>
      </w:r>
    </w:p>
    <w:p w:rsidR="00124700" w:rsidRDefault="00124700" w:rsidP="00124700">
      <w:pPr>
        <w:rPr>
          <w:b/>
        </w:rPr>
      </w:pPr>
    </w:p>
    <w:p w:rsidR="00124700" w:rsidRDefault="00124700" w:rsidP="00124700">
      <w:pPr>
        <w:rPr>
          <w:b/>
        </w:rPr>
      </w:pPr>
      <w:r>
        <w:t xml:space="preserve">Spanish 303 is the first course of the upper-division sequence for Spanish majors and minors.  This class is designed to further develop and strengthen the language skills acquired in your previous study of Spanish.  The course seeks to integrate in a meaningful way and "real-world" fashion the student's ability to write, speak, read, and understand modern Spanish at a level that is expected of majors and minors.  The class will employ diverse learning techniques--grammar review, audio and video exercises, paired work, small group work--to provide students with the appropriate opportunities to enhance their language skills.  Please be advised that this course requires a major time commitment on the part of each student enrolled. </w:t>
      </w:r>
      <w:r>
        <w:rPr>
          <w:b/>
        </w:rPr>
        <w:t xml:space="preserve"> </w:t>
      </w:r>
    </w:p>
    <w:p w:rsidR="00124700" w:rsidRDefault="00124700" w:rsidP="00124700"/>
    <w:p w:rsidR="00124700" w:rsidRDefault="00124700" w:rsidP="00124700">
      <w:pPr>
        <w:rPr>
          <w:b/>
        </w:rPr>
      </w:pPr>
      <w:r>
        <w:rPr>
          <w:b/>
        </w:rPr>
        <w:br w:type="page"/>
        <w:t>Texts:</w:t>
      </w:r>
    </w:p>
    <w:p w:rsidR="00124700" w:rsidRDefault="00124700" w:rsidP="00124700">
      <w:pPr>
        <w:rPr>
          <w:b/>
        </w:rPr>
      </w:pPr>
    </w:p>
    <w:p w:rsidR="00124700" w:rsidRDefault="00124700" w:rsidP="00124700">
      <w:r>
        <w:t>Dozier, Eleanor and Zulma Iguina</w:t>
      </w:r>
      <w:r>
        <w:rPr>
          <w:i/>
        </w:rPr>
        <w:t>.  Manual de gramática</w:t>
      </w:r>
      <w:r>
        <w:t xml:space="preserve">  (4th edition).  Boston:  Heinle </w:t>
      </w:r>
    </w:p>
    <w:p w:rsidR="00124700" w:rsidRDefault="00124700" w:rsidP="00124700">
      <w:r>
        <w:t>and Heinle, 2007.</w:t>
      </w:r>
    </w:p>
    <w:p w:rsidR="00124700" w:rsidRDefault="00124700" w:rsidP="00124700"/>
    <w:p w:rsidR="00124700" w:rsidRDefault="00124700" w:rsidP="00124700">
      <w:r>
        <w:t xml:space="preserve">Schmitt, Conrad.  </w:t>
      </w:r>
      <w:r>
        <w:rPr>
          <w:i/>
        </w:rPr>
        <w:t xml:space="preserve">Schaum’s Outline of Spanish Vocabulary.  </w:t>
      </w:r>
      <w:r>
        <w:t xml:space="preserve">3rd Edition.  New York:  </w:t>
      </w:r>
    </w:p>
    <w:p w:rsidR="00124700" w:rsidRDefault="00124700" w:rsidP="00124700">
      <w:r>
        <w:t>McGraw-Hill, 2009.</w:t>
      </w:r>
    </w:p>
    <w:p w:rsidR="00124700" w:rsidRDefault="00124700" w:rsidP="00124700"/>
    <w:p w:rsidR="00124700" w:rsidRDefault="00124700" w:rsidP="00124700">
      <w:r>
        <w:t xml:space="preserve">A full-sized Spanish/English dictionary (with at least 100,000 words) such as </w:t>
      </w:r>
      <w:r>
        <w:rPr>
          <w:i/>
        </w:rPr>
        <w:t>the Harper Collins Unabridged Spanish/English Dictionary</w:t>
      </w:r>
      <w:r>
        <w:t>.</w:t>
      </w:r>
    </w:p>
    <w:p w:rsidR="00124700" w:rsidRDefault="00124700" w:rsidP="00124700"/>
    <w:p w:rsidR="00124700" w:rsidRDefault="00124700" w:rsidP="00124700">
      <w:r>
        <w:t>The following website is helpful in looking up words:</w:t>
      </w:r>
    </w:p>
    <w:p w:rsidR="00124700" w:rsidRDefault="00124700" w:rsidP="00124700"/>
    <w:p w:rsidR="00124700" w:rsidRDefault="00124700" w:rsidP="00124700">
      <w:r>
        <w:t>http://</w:t>
      </w:r>
      <w:hyperlink r:id="rId4" w:history="1">
        <w:r>
          <w:rPr>
            <w:rStyle w:val="Hyperlink"/>
            <w:color w:val="auto"/>
            <w:u w:val="none"/>
          </w:rPr>
          <w:t>www.wordreference.com</w:t>
        </w:r>
      </w:hyperlink>
    </w:p>
    <w:p w:rsidR="00124700" w:rsidRDefault="00124700" w:rsidP="00124700"/>
    <w:p w:rsidR="00124700" w:rsidRDefault="00124700" w:rsidP="00124700">
      <w:r>
        <w:t>We will also read a number of articles from the following on-line newspaper:</w:t>
      </w:r>
    </w:p>
    <w:p w:rsidR="00124700" w:rsidRDefault="00124700" w:rsidP="00124700"/>
    <w:p w:rsidR="00124700" w:rsidRDefault="00124700" w:rsidP="00124700">
      <w:r>
        <w:t>http://news.bbc.co.uk/hi/spanish/news/</w:t>
      </w:r>
    </w:p>
    <w:p w:rsidR="00124700" w:rsidRDefault="00124700" w:rsidP="00124700"/>
    <w:p w:rsidR="00124700" w:rsidRDefault="00124700" w:rsidP="00124700">
      <w:pPr>
        <w:rPr>
          <w:b/>
        </w:rPr>
      </w:pPr>
      <w:r>
        <w:rPr>
          <w:b/>
        </w:rPr>
        <w:t xml:space="preserve">Grading criteria:  </w:t>
      </w:r>
    </w:p>
    <w:p w:rsidR="00124700" w:rsidRDefault="00124700" w:rsidP="00124700"/>
    <w:p w:rsidR="00757AC0" w:rsidRDefault="00124700" w:rsidP="00124700">
      <w:r>
        <w:t>C</w:t>
      </w:r>
      <w:r w:rsidR="00757AC0">
        <w:t>lass Participation, Quizzes,</w:t>
      </w:r>
      <w:r>
        <w:t xml:space="preserve"> Homework</w:t>
      </w:r>
      <w:r w:rsidR="00757AC0">
        <w:t>, and</w:t>
      </w:r>
    </w:p>
    <w:p w:rsidR="00124700" w:rsidRDefault="00757AC0" w:rsidP="00124700">
      <w:r>
        <w:t>Presentations</w:t>
      </w:r>
      <w:r>
        <w:tab/>
      </w:r>
      <w:r>
        <w:tab/>
      </w:r>
      <w:r>
        <w:tab/>
      </w:r>
      <w:r>
        <w:tab/>
      </w:r>
      <w:r w:rsidR="00124700">
        <w:tab/>
      </w:r>
      <w:r w:rsidR="00124700">
        <w:tab/>
      </w:r>
      <w:r w:rsidR="00124700">
        <w:tab/>
        <w:t>20%</w:t>
      </w:r>
    </w:p>
    <w:p w:rsidR="00124700" w:rsidRDefault="00124700" w:rsidP="00124700"/>
    <w:p w:rsidR="00124700" w:rsidRDefault="00124700" w:rsidP="00124700">
      <w:r>
        <w:t>Compositions</w:t>
      </w:r>
      <w:r>
        <w:tab/>
      </w:r>
      <w:r>
        <w:tab/>
      </w:r>
      <w:r>
        <w:tab/>
      </w:r>
      <w:r>
        <w:tab/>
      </w:r>
      <w:r>
        <w:tab/>
      </w:r>
      <w:r>
        <w:tab/>
      </w:r>
      <w:r>
        <w:tab/>
        <w:t>40%</w:t>
      </w:r>
    </w:p>
    <w:p w:rsidR="00124700" w:rsidRDefault="00124700" w:rsidP="00124700"/>
    <w:p w:rsidR="00124700" w:rsidRDefault="00124700" w:rsidP="00124700">
      <w:r>
        <w:t>Midterm</w:t>
      </w:r>
      <w:r>
        <w:tab/>
      </w:r>
      <w:r>
        <w:tab/>
      </w:r>
      <w:r>
        <w:tab/>
      </w:r>
      <w:r>
        <w:tab/>
      </w:r>
      <w:r>
        <w:tab/>
      </w:r>
      <w:r>
        <w:tab/>
      </w:r>
      <w:r>
        <w:tab/>
        <w:t>20%</w:t>
      </w:r>
    </w:p>
    <w:p w:rsidR="00124700" w:rsidRDefault="00124700" w:rsidP="00124700">
      <w:r>
        <w:tab/>
      </w:r>
      <w:r>
        <w:tab/>
      </w:r>
    </w:p>
    <w:p w:rsidR="00124700" w:rsidRDefault="00124700" w:rsidP="00124700">
      <w:r>
        <w:t>Final Exam</w:t>
      </w:r>
      <w:r>
        <w:tab/>
      </w:r>
      <w:r>
        <w:tab/>
      </w:r>
      <w:r>
        <w:tab/>
      </w:r>
      <w:r>
        <w:tab/>
      </w:r>
      <w:r>
        <w:tab/>
      </w:r>
      <w:r>
        <w:tab/>
      </w:r>
      <w:r>
        <w:tab/>
        <w:t>20%</w:t>
      </w:r>
    </w:p>
    <w:p w:rsidR="00124700" w:rsidRDefault="00124700" w:rsidP="00124700"/>
    <w:p w:rsidR="00124700" w:rsidRDefault="00757AC0" w:rsidP="00124700">
      <w:r>
        <w:rPr>
          <w:b/>
        </w:rPr>
        <w:t xml:space="preserve">Class </w:t>
      </w:r>
      <w:r w:rsidR="00485308">
        <w:rPr>
          <w:b/>
        </w:rPr>
        <w:t>P</w:t>
      </w:r>
      <w:r>
        <w:rPr>
          <w:b/>
        </w:rPr>
        <w:t xml:space="preserve">articipation, </w:t>
      </w:r>
      <w:r w:rsidR="00485308">
        <w:rPr>
          <w:b/>
        </w:rPr>
        <w:t>Q</w:t>
      </w:r>
      <w:r>
        <w:rPr>
          <w:b/>
        </w:rPr>
        <w:t>uizzes,</w:t>
      </w:r>
      <w:r w:rsidR="00124700">
        <w:rPr>
          <w:b/>
        </w:rPr>
        <w:t xml:space="preserve"> </w:t>
      </w:r>
      <w:r w:rsidR="00485308">
        <w:rPr>
          <w:b/>
        </w:rPr>
        <w:t>H</w:t>
      </w:r>
      <w:r w:rsidR="00124700">
        <w:rPr>
          <w:b/>
        </w:rPr>
        <w:t>omework</w:t>
      </w:r>
      <w:r>
        <w:rPr>
          <w:b/>
        </w:rPr>
        <w:t>, and Presentations</w:t>
      </w:r>
      <w:r w:rsidR="00124700">
        <w:rPr>
          <w:b/>
        </w:rPr>
        <w:t>:</w:t>
      </w:r>
      <w:r w:rsidR="00124700">
        <w:t xml:space="preserve"> </w:t>
      </w:r>
    </w:p>
    <w:p w:rsidR="00124700" w:rsidRDefault="00124700" w:rsidP="00124700"/>
    <w:p w:rsidR="00124700" w:rsidRDefault="00124700" w:rsidP="00124700">
      <w:r>
        <w:t>You are required and expected to come to class prepared and ready to participate in the discussions and activities.  It is expected that all homework exercises will be done prior to class and you are required to bring your books to class.  Part of your participation grade includes attendance.  Thus, if you are not in class, you are not participating.</w:t>
      </w:r>
    </w:p>
    <w:p w:rsidR="00124700" w:rsidRDefault="00124700" w:rsidP="00124700"/>
    <w:p w:rsidR="00124700" w:rsidRDefault="00124700" w:rsidP="00124700">
      <w:r>
        <w:t>A number of quizzes and/or homework assignments will be given and your two lowest grades on these will be dropped.  For this reason, you will not be allowed to make up a missed quiz and late homework will not be accepted.  Some of the quizzes are announced and others are not.</w:t>
      </w:r>
    </w:p>
    <w:p w:rsidR="00757AC0" w:rsidRDefault="00757AC0" w:rsidP="00124700"/>
    <w:p w:rsidR="00757AC0" w:rsidRDefault="00757AC0" w:rsidP="00124700">
      <w:r>
        <w:t>Occasionally, you will be asked to present an article from BBC Mundo</w:t>
      </w:r>
      <w:r w:rsidR="00E6764A">
        <w:t xml:space="preserve"> along with other miscellaneous presentations</w:t>
      </w:r>
      <w:r>
        <w:t>.</w:t>
      </w:r>
    </w:p>
    <w:p w:rsidR="00124700" w:rsidRDefault="00124700" w:rsidP="00124700"/>
    <w:p w:rsidR="00124700" w:rsidRDefault="00124700" w:rsidP="00124700">
      <w:r>
        <w:t>Missing a class is no excuse for being unprepared for the next class.  You are responsible for contacting the professor or another class member in order to get the assignment(s) that will be covered in class on the day following your absence.   Failure to come to class prepared will result in a "0" for your Class participation grade for that day.</w:t>
      </w:r>
    </w:p>
    <w:p w:rsidR="00757AC0" w:rsidRDefault="00757AC0" w:rsidP="00124700">
      <w:pPr>
        <w:rPr>
          <w:b/>
        </w:rPr>
      </w:pPr>
    </w:p>
    <w:p w:rsidR="00124700" w:rsidRDefault="00124700" w:rsidP="00124700">
      <w:r>
        <w:rPr>
          <w:b/>
        </w:rPr>
        <w:t>Compositions:</w:t>
      </w:r>
      <w:r>
        <w:t xml:space="preserve">  </w:t>
      </w:r>
    </w:p>
    <w:p w:rsidR="00124700" w:rsidRDefault="00124700" w:rsidP="00124700"/>
    <w:p w:rsidR="00124700" w:rsidRDefault="00124700" w:rsidP="00124700">
      <w:r>
        <w:t xml:space="preserve">You will write four compositions in this class.  Each composition is worth 10% of your course grade, and all will be written in the Language Resource Center on the topics and dates below. </w:t>
      </w:r>
    </w:p>
    <w:p w:rsidR="00124700" w:rsidRDefault="00124700" w:rsidP="00124700"/>
    <w:p w:rsidR="00124700" w:rsidRDefault="00124700" w:rsidP="00124700">
      <w:r>
        <w:t xml:space="preserve">Composition </w:t>
      </w:r>
      <w:r>
        <w:tab/>
        <w:t>#1 will be a descr</w:t>
      </w:r>
      <w:r w:rsidR="006E6B28">
        <w:t>iption of a person: September 15</w:t>
      </w:r>
      <w:r>
        <w:t xml:space="preserve">  </w:t>
      </w:r>
    </w:p>
    <w:p w:rsidR="00124700" w:rsidRDefault="00124700" w:rsidP="00124700">
      <w:pPr>
        <w:ind w:left="720" w:firstLine="720"/>
      </w:pPr>
      <w:r>
        <w:t>#2 will focus on the d</w:t>
      </w:r>
      <w:r w:rsidR="00AC4822">
        <w:t xml:space="preserve">escription of a place: October </w:t>
      </w:r>
      <w:r w:rsidR="006E6B28">
        <w:t>6</w:t>
      </w:r>
      <w:r>
        <w:t xml:space="preserve">  </w:t>
      </w:r>
    </w:p>
    <w:p w:rsidR="00124700" w:rsidRDefault="00124700" w:rsidP="00124700">
      <w:pPr>
        <w:ind w:left="720" w:firstLine="720"/>
      </w:pPr>
      <w:r>
        <w:t xml:space="preserve">#3 a present tense narration: October </w:t>
      </w:r>
      <w:r w:rsidR="006E6B28">
        <w:t>27</w:t>
      </w:r>
      <w:r>
        <w:t xml:space="preserve">  </w:t>
      </w:r>
    </w:p>
    <w:p w:rsidR="00124700" w:rsidRDefault="00124700" w:rsidP="00124700">
      <w:pPr>
        <w:ind w:left="720" w:firstLine="720"/>
      </w:pPr>
      <w:r>
        <w:t>#4 will involve past tense narration:  Nove</w:t>
      </w:r>
      <w:r w:rsidR="006E6B28">
        <w:t>mber 17</w:t>
      </w:r>
    </w:p>
    <w:p w:rsidR="00124700" w:rsidRDefault="00124700" w:rsidP="00124700"/>
    <w:p w:rsidR="00124700" w:rsidRDefault="00124700" w:rsidP="00124700">
      <w:r>
        <w:t>Compositions #1, #2, and #3 will be handed back with errors underlined and with suggestions about organization and style in the margins or at the end of the paper.  You will have the opportunity to rewrite these compositions.  They will be due one week after the professor returns the first draft.  Both drafts must be stapled together and typos or hand written accent marks and diacritics are not acceptable.</w:t>
      </w:r>
    </w:p>
    <w:p w:rsidR="00124700" w:rsidRDefault="00124700" w:rsidP="00124700"/>
    <w:p w:rsidR="00124700" w:rsidRDefault="00124700" w:rsidP="00124700">
      <w:r>
        <w:t>You will not have the opportunity to rewrite Composition #4.</w:t>
      </w:r>
    </w:p>
    <w:p w:rsidR="00124700" w:rsidRDefault="00124700" w:rsidP="00124700">
      <w:pPr>
        <w:rPr>
          <w:b/>
        </w:rPr>
      </w:pPr>
    </w:p>
    <w:p w:rsidR="00124700" w:rsidRDefault="00124700" w:rsidP="00124700">
      <w:r>
        <w:rPr>
          <w:b/>
        </w:rPr>
        <w:t>Midterm:</w:t>
      </w:r>
      <w:r>
        <w:t xml:space="preserve"> </w:t>
      </w:r>
    </w:p>
    <w:p w:rsidR="00124700" w:rsidRDefault="00124700" w:rsidP="00124700"/>
    <w:p w:rsidR="00124700" w:rsidRDefault="00124700" w:rsidP="00124700">
      <w:pPr>
        <w:rPr>
          <w:b/>
        </w:rPr>
      </w:pPr>
      <w:r>
        <w:t>The midterm exam wi</w:t>
      </w:r>
      <w:r w:rsidR="0075256C">
        <w:t>ll be given on October 13</w:t>
      </w:r>
      <w:r>
        <w:t xml:space="preserve"> and will assess your mastery of the material</w:t>
      </w:r>
      <w:r w:rsidR="0075256C">
        <w:t xml:space="preserve"> covered in class from August 23 through October 11</w:t>
      </w:r>
      <w:r>
        <w:t>.</w:t>
      </w:r>
    </w:p>
    <w:p w:rsidR="00124700" w:rsidRDefault="00124700" w:rsidP="00124700">
      <w:pPr>
        <w:rPr>
          <w:b/>
        </w:rPr>
      </w:pPr>
    </w:p>
    <w:p w:rsidR="00124700" w:rsidRDefault="00124700" w:rsidP="00124700">
      <w:pPr>
        <w:rPr>
          <w:b/>
        </w:rPr>
      </w:pPr>
    </w:p>
    <w:p w:rsidR="00124700" w:rsidRDefault="00124700" w:rsidP="00124700">
      <w:pPr>
        <w:rPr>
          <w:b/>
        </w:rPr>
      </w:pPr>
      <w:r>
        <w:rPr>
          <w:b/>
        </w:rPr>
        <w:t>Final exam:</w:t>
      </w:r>
    </w:p>
    <w:p w:rsidR="00124700" w:rsidRDefault="00124700" w:rsidP="00124700">
      <w:r>
        <w:t xml:space="preserve"> </w:t>
      </w:r>
    </w:p>
    <w:p w:rsidR="00124700" w:rsidRDefault="00124700" w:rsidP="00124700">
      <w:r>
        <w:t xml:space="preserve">The final exam will be comprehensive.  The final exam is scheduled for 4:00 on </w:t>
      </w:r>
      <w:r w:rsidR="0075256C">
        <w:t>Wednesday</w:t>
      </w:r>
      <w:r>
        <w:t>, December 7.   There are no make-ups or reschedules of the final exam unless there is an official conflict as defined by University policy (please see the Undergraduate Catalog for clarification).</w:t>
      </w:r>
    </w:p>
    <w:p w:rsidR="00124700" w:rsidRDefault="00124700" w:rsidP="00124700"/>
    <w:p w:rsidR="00124700" w:rsidRDefault="00124700" w:rsidP="00124700">
      <w:pPr>
        <w:rPr>
          <w:b/>
        </w:rPr>
      </w:pPr>
    </w:p>
    <w:p w:rsidR="00EE5A81" w:rsidRDefault="00EE5A81" w:rsidP="00EE5A81">
      <w:pPr>
        <w:rPr>
          <w:b/>
        </w:rPr>
      </w:pPr>
      <w:r>
        <w:rPr>
          <w:b/>
        </w:rPr>
        <w:t>Grading Scale:</w:t>
      </w:r>
    </w:p>
    <w:p w:rsidR="00EE5A81" w:rsidRDefault="00EE5A81" w:rsidP="00EE5A81"/>
    <w:p w:rsidR="00EE5A81" w:rsidRDefault="00EE5A81" w:rsidP="00EE5A81">
      <w:r>
        <w:t>100-93</w:t>
      </w:r>
      <w:r>
        <w:tab/>
        <w:t xml:space="preserve"> A</w:t>
      </w:r>
      <w:r>
        <w:tab/>
      </w:r>
      <w:r>
        <w:tab/>
        <w:t>87-89</w:t>
      </w:r>
      <w:r>
        <w:tab/>
        <w:t>B+</w:t>
      </w:r>
      <w:r>
        <w:tab/>
      </w:r>
      <w:r>
        <w:tab/>
        <w:t>77-79</w:t>
      </w:r>
      <w:r>
        <w:tab/>
        <w:t>C+</w:t>
      </w:r>
      <w:r>
        <w:tab/>
      </w:r>
      <w:r>
        <w:tab/>
        <w:t>60-69</w:t>
      </w:r>
      <w:r>
        <w:tab/>
        <w:t>D</w:t>
      </w:r>
      <w:r>
        <w:tab/>
      </w:r>
    </w:p>
    <w:p w:rsidR="00EE5A81" w:rsidRDefault="00EE5A81" w:rsidP="00EE5A81">
      <w:r>
        <w:t xml:space="preserve"> 90-92</w:t>
      </w:r>
      <w:r>
        <w:tab/>
        <w:t xml:space="preserve"> A-</w:t>
      </w:r>
      <w:r>
        <w:tab/>
      </w:r>
      <w:r>
        <w:tab/>
        <w:t>83-86</w:t>
      </w:r>
      <w:r>
        <w:tab/>
        <w:t>B</w:t>
      </w:r>
      <w:r>
        <w:tab/>
      </w:r>
      <w:r>
        <w:tab/>
        <w:t>73-76</w:t>
      </w:r>
      <w:r>
        <w:tab/>
        <w:t>C</w:t>
      </w:r>
      <w:r>
        <w:tab/>
        <w:t xml:space="preserve"> </w:t>
      </w:r>
      <w:r>
        <w:tab/>
        <w:t>0-59</w:t>
      </w:r>
      <w:r>
        <w:tab/>
        <w:t>F</w:t>
      </w:r>
    </w:p>
    <w:p w:rsidR="00124700" w:rsidRDefault="00EE5A81" w:rsidP="00EE5A81">
      <w:pPr>
        <w:ind w:left="1440" w:firstLine="720"/>
      </w:pPr>
      <w:r>
        <w:t>80-82</w:t>
      </w:r>
      <w:r>
        <w:tab/>
        <w:t>B-</w:t>
      </w:r>
      <w:r>
        <w:tab/>
      </w:r>
      <w:r>
        <w:tab/>
        <w:t>70-72</w:t>
      </w:r>
      <w:r>
        <w:tab/>
        <w:t>C-</w:t>
      </w:r>
      <w:r>
        <w:tab/>
      </w:r>
    </w:p>
    <w:p w:rsidR="00124700" w:rsidRDefault="00124700" w:rsidP="00124700">
      <w:pPr>
        <w:rPr>
          <w:b/>
        </w:rPr>
      </w:pPr>
    </w:p>
    <w:p w:rsidR="00124700" w:rsidRDefault="00124700" w:rsidP="00124700">
      <w:r>
        <w:rPr>
          <w:b/>
        </w:rPr>
        <w:t>Disabilities:</w:t>
      </w:r>
      <w:r>
        <w:t xml:space="preserve"> </w:t>
      </w:r>
    </w:p>
    <w:p w:rsidR="00124700" w:rsidRDefault="00124700" w:rsidP="00124700"/>
    <w:p w:rsidR="00124700" w:rsidRPr="00AC4822" w:rsidRDefault="00124700" w:rsidP="00124700">
      <w:r>
        <w:t xml:space="preserve">It is the responsibility of any student with a disability who requests an accommodation to contact the Office of Student Disability Services (915-7128).  SDS will then contact the professor through the student by means of an Instructor Notification of Classroom Accommodations form.  The professor will then be happy to work with the student so that a reasonable accommodation of a disability can be made.  No retroactive or </w:t>
      </w:r>
      <w:r w:rsidRPr="00AC4822">
        <w:t>replacement work will be allowed.</w:t>
      </w:r>
    </w:p>
    <w:p w:rsidR="00AC4822" w:rsidRPr="00AC4822" w:rsidRDefault="00AC4822" w:rsidP="00124700"/>
    <w:p w:rsidR="00AC4822" w:rsidRDefault="00AC4822" w:rsidP="00124700">
      <w:pPr>
        <w:rPr>
          <w:b/>
        </w:rPr>
      </w:pPr>
      <w:r w:rsidRPr="00AC4822">
        <w:rPr>
          <w:b/>
        </w:rPr>
        <w:t>Croft/Honors</w:t>
      </w:r>
    </w:p>
    <w:p w:rsidR="00AC4822" w:rsidRDefault="00AC4822" w:rsidP="00124700">
      <w:pPr>
        <w:rPr>
          <w:b/>
        </w:rPr>
      </w:pPr>
    </w:p>
    <w:p w:rsidR="00AC4822" w:rsidRPr="00AC4822" w:rsidRDefault="00AC4822" w:rsidP="00124700">
      <w:r>
        <w:t>In this section of this class we will be adopting the Honors Code</w:t>
      </w:r>
      <w:r w:rsidR="007124CD">
        <w:t xml:space="preserve"> </w:t>
      </w:r>
      <w:r>
        <w:t>employed by the Sally McDonnell Barksdale Honors College</w:t>
      </w:r>
      <w:r w:rsidR="007124CD">
        <w:t>.  It is</w:t>
      </w:r>
      <w:r>
        <w:t xml:space="preserve"> centered on honesty, sincerity, </w:t>
      </w:r>
      <w:r w:rsidR="007124CD">
        <w:t xml:space="preserve">and justice and its </w:t>
      </w:r>
      <w:r>
        <w:t>strength depends on the personal honor and integrity of each student.  You are required to write the statement below on any assignment submitted for grading in this class, thereby reinforcing the atmosphere of trust within this course.</w:t>
      </w:r>
    </w:p>
    <w:p w:rsidR="00AC4822" w:rsidRPr="00AC4822" w:rsidRDefault="00AC4822" w:rsidP="00124700">
      <w:pPr>
        <w:rPr>
          <w:b/>
        </w:rPr>
      </w:pPr>
    </w:p>
    <w:p w:rsidR="00AC4822" w:rsidRPr="00AC4822" w:rsidRDefault="00AC4822" w:rsidP="00AC4822">
      <w:pPr>
        <w:widowControl w:val="0"/>
        <w:autoSpaceDE w:val="0"/>
        <w:autoSpaceDN w:val="0"/>
        <w:adjustRightInd w:val="0"/>
        <w:spacing w:after="320"/>
        <w:rPr>
          <w:rFonts w:eastAsiaTheme="minorHAnsi" w:cs="Calibri"/>
          <w:szCs w:val="30"/>
        </w:rPr>
      </w:pPr>
      <w:r w:rsidRPr="00AC4822">
        <w:rPr>
          <w:rFonts w:eastAsiaTheme="minorHAnsi" w:cs="Calibri"/>
          <w:b/>
          <w:bCs/>
          <w:szCs w:val="30"/>
        </w:rPr>
        <w:t>The Honor Code</w:t>
      </w:r>
    </w:p>
    <w:p w:rsidR="00AC4822" w:rsidRPr="00AC4822" w:rsidRDefault="00AC4822" w:rsidP="00AC4822">
      <w:pPr>
        <w:widowControl w:val="0"/>
        <w:autoSpaceDE w:val="0"/>
        <w:autoSpaceDN w:val="0"/>
        <w:adjustRightInd w:val="0"/>
        <w:spacing w:after="320"/>
        <w:rPr>
          <w:rFonts w:eastAsiaTheme="minorHAnsi" w:cs="Calibri"/>
          <w:szCs w:val="30"/>
        </w:rPr>
      </w:pPr>
      <w:r w:rsidRPr="00AC4822">
        <w:rPr>
          <w:rFonts w:eastAsiaTheme="minorHAnsi" w:cs="Calibri"/>
          <w:szCs w:val="30"/>
        </w:rPr>
        <w:t>“On my honor, I pledge that I have neither given, received, nor witnessed any unauthorized help on this ______________.”</w:t>
      </w:r>
    </w:p>
    <w:p w:rsidR="00AC4822" w:rsidRPr="00AC4822" w:rsidRDefault="00AC4822" w:rsidP="00AC4822">
      <w:pPr>
        <w:widowControl w:val="0"/>
        <w:autoSpaceDE w:val="0"/>
        <w:autoSpaceDN w:val="0"/>
        <w:adjustRightInd w:val="0"/>
        <w:spacing w:after="320"/>
        <w:rPr>
          <w:rFonts w:eastAsiaTheme="minorHAnsi" w:cs="Calibri"/>
          <w:szCs w:val="30"/>
        </w:rPr>
      </w:pPr>
      <w:r w:rsidRPr="00AC4822">
        <w:rPr>
          <w:rFonts w:eastAsiaTheme="minorHAnsi" w:cs="Calibri"/>
          <w:szCs w:val="30"/>
        </w:rPr>
        <w:t>Signed ______________________________________</w:t>
      </w:r>
    </w:p>
    <w:p w:rsidR="00124700" w:rsidRPr="00AC4822" w:rsidRDefault="00124700" w:rsidP="00124700">
      <w:pPr>
        <w:rPr>
          <w:b/>
        </w:rPr>
      </w:pPr>
    </w:p>
    <w:p w:rsidR="00124700" w:rsidRPr="00AC4822" w:rsidRDefault="00124700" w:rsidP="00124700">
      <w:r w:rsidRPr="00AC4822">
        <w:rPr>
          <w:b/>
        </w:rPr>
        <w:t>Miscellaneous:</w:t>
      </w:r>
      <w:r w:rsidRPr="00AC4822">
        <w:t xml:space="preserve">   </w:t>
      </w:r>
    </w:p>
    <w:p w:rsidR="00124700" w:rsidRPr="00AC4822" w:rsidRDefault="00124700" w:rsidP="00124700"/>
    <w:p w:rsidR="00124700" w:rsidRPr="00AC4822" w:rsidRDefault="00124700" w:rsidP="00124700">
      <w:r w:rsidRPr="00AC4822">
        <w:t xml:space="preserve">The primary language of instruction will be Spanish, however since there will be a considerable amount of grammatical analysis in the course, students should feel free to ask the professor questions in English should they prefer to do so.    </w:t>
      </w:r>
    </w:p>
    <w:p w:rsidR="00124700" w:rsidRPr="00AC4822" w:rsidRDefault="00124700" w:rsidP="00124700"/>
    <w:p w:rsidR="00124700" w:rsidRDefault="00124700" w:rsidP="00124700">
      <w:r>
        <w:t xml:space="preserve">Because this section of Spanish 303 is intended primarily for Croft Institute students, the workload will be substantially different from the other Spanish 303 classes.  If you are not a Croft Institute student you are more than welcome to stay in the course, but please know that this class will require a major time commitment.   </w:t>
      </w:r>
    </w:p>
    <w:p w:rsidR="00124700" w:rsidRDefault="00124700" w:rsidP="00124700"/>
    <w:p w:rsidR="00124700" w:rsidRDefault="00124700" w:rsidP="00124700"/>
    <w:p w:rsidR="00124700" w:rsidRDefault="00124700" w:rsidP="00124700">
      <w:pPr>
        <w:rPr>
          <w:lang w:val="es-ES_tradnl"/>
        </w:rPr>
      </w:pPr>
      <w:r>
        <w:t>Please turn cell phones off prior to the start of class!!!</w:t>
      </w:r>
    </w:p>
    <w:p w:rsidR="00124700" w:rsidRDefault="00124700" w:rsidP="00124700">
      <w:pPr>
        <w:rPr>
          <w:lang w:val="es-ES_tradnl"/>
        </w:rPr>
      </w:pPr>
    </w:p>
    <w:p w:rsidR="00124700" w:rsidRDefault="00124700" w:rsidP="00124700">
      <w:pPr>
        <w:jc w:val="center"/>
        <w:rPr>
          <w:b/>
          <w:lang w:val="es-ES_tradnl"/>
        </w:rPr>
      </w:pPr>
      <w:r>
        <w:rPr>
          <w:lang w:val="es-ES_tradnl"/>
        </w:rPr>
        <w:br w:type="page"/>
      </w:r>
      <w:r>
        <w:rPr>
          <w:b/>
          <w:lang w:val="es-ES_tradnl"/>
        </w:rPr>
        <w:t>Course Outline</w:t>
      </w:r>
    </w:p>
    <w:p w:rsidR="00124700" w:rsidRDefault="00124700" w:rsidP="00124700">
      <w:pPr>
        <w:rPr>
          <w:lang w:val="es-ES_tradnl"/>
        </w:rPr>
      </w:pPr>
    </w:p>
    <w:p w:rsidR="00124700" w:rsidRDefault="00124700" w:rsidP="00124700">
      <w:pPr>
        <w:rPr>
          <w:lang w:val="es-ES_tradnl"/>
        </w:rPr>
      </w:pPr>
      <w:r>
        <w:rPr>
          <w:lang w:val="es-ES_tradnl"/>
        </w:rPr>
        <w:t>SV:  Spanish Vocabulary</w:t>
      </w:r>
    </w:p>
    <w:p w:rsidR="00124700" w:rsidRDefault="00124700" w:rsidP="00124700">
      <w:pPr>
        <w:rPr>
          <w:lang w:val="es-ES_tradnl"/>
        </w:rPr>
      </w:pPr>
      <w:r>
        <w:rPr>
          <w:lang w:val="es-ES_tradnl"/>
        </w:rPr>
        <w:t>Manual:  Manual de gramática</w:t>
      </w:r>
    </w:p>
    <w:p w:rsidR="00124700" w:rsidRDefault="00124700" w:rsidP="00124700">
      <w:pPr>
        <w:rPr>
          <w:lang w:val="es-ES_tradnl"/>
        </w:rPr>
      </w:pPr>
    </w:p>
    <w:p w:rsidR="00124700" w:rsidRDefault="00124700" w:rsidP="00124700">
      <w:pPr>
        <w:rPr>
          <w:lang w:val="es-ES_tradnl"/>
        </w:rPr>
      </w:pPr>
    </w:p>
    <w:p w:rsidR="00124700" w:rsidRDefault="00A53AED" w:rsidP="00124700">
      <w:pPr>
        <w:rPr>
          <w:lang w:val="es-ES_tradnl"/>
        </w:rPr>
      </w:pPr>
      <w:r>
        <w:rPr>
          <w:lang w:val="es-ES_tradnl"/>
        </w:rPr>
        <w:t>23-25</w:t>
      </w:r>
      <w:r w:rsidR="00124700">
        <w:rPr>
          <w:lang w:val="es-ES_tradnl"/>
        </w:rPr>
        <w:t xml:space="preserve"> de agosto</w:t>
      </w:r>
      <w:r w:rsidR="00124700">
        <w:rPr>
          <w:lang w:val="es-ES_tradnl"/>
        </w:rPr>
        <w:tab/>
      </w:r>
      <w:r w:rsidR="00124700">
        <w:rPr>
          <w:lang w:val="es-ES_tradnl"/>
        </w:rPr>
        <w:tab/>
        <w:t>Introducción al curso</w:t>
      </w:r>
    </w:p>
    <w:p w:rsidR="00124700" w:rsidRDefault="00124700" w:rsidP="00124700">
      <w:pPr>
        <w:rPr>
          <w:lang w:val="es-ES_tradnl"/>
        </w:rPr>
      </w:pPr>
      <w:r>
        <w:rPr>
          <w:lang w:val="es-ES_tradnl"/>
        </w:rPr>
        <w:tab/>
      </w:r>
      <w:r>
        <w:rPr>
          <w:lang w:val="es-ES_tradnl"/>
        </w:rPr>
        <w:tab/>
      </w:r>
      <w:r>
        <w:rPr>
          <w:lang w:val="es-ES_tradnl"/>
        </w:rPr>
        <w:tab/>
      </w:r>
      <w:r>
        <w:rPr>
          <w:lang w:val="es-ES_tradnl"/>
        </w:rPr>
        <w:tab/>
        <w:t>Panorama de Latinoamérica</w:t>
      </w:r>
    </w:p>
    <w:p w:rsidR="00124700" w:rsidRDefault="00124700" w:rsidP="00124700">
      <w:pPr>
        <w:rPr>
          <w:lang w:val="es-ES_tradnl"/>
        </w:rPr>
      </w:pPr>
      <w:r>
        <w:rPr>
          <w:lang w:val="es-ES_tradnl"/>
        </w:rPr>
        <w:tab/>
      </w:r>
      <w:r>
        <w:rPr>
          <w:lang w:val="es-ES_tradnl"/>
        </w:rPr>
        <w:tab/>
      </w:r>
      <w:r>
        <w:rPr>
          <w:lang w:val="es-ES_tradnl"/>
        </w:rPr>
        <w:tab/>
      </w:r>
      <w:r>
        <w:rPr>
          <w:lang w:val="es-ES_tradnl"/>
        </w:rPr>
        <w:tab/>
      </w:r>
      <w:r w:rsidRPr="00FD1010">
        <w:rPr>
          <w:lang w:val="es-ES_tradnl"/>
        </w:rPr>
        <w:t>www.cia.gov/library/publications/the-world-factbook/</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Apéndice 4;  pág. 180</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Apéndice 5:  págs. 181-182</w:t>
      </w:r>
    </w:p>
    <w:p w:rsidR="00124700" w:rsidRDefault="00124700" w:rsidP="00124700">
      <w:pPr>
        <w:rPr>
          <w:lang w:val="es-ES_tradnl"/>
        </w:rPr>
      </w:pPr>
    </w:p>
    <w:p w:rsidR="00124700" w:rsidRDefault="00124700" w:rsidP="00124700">
      <w:pPr>
        <w:rPr>
          <w:lang w:val="es-ES_tradnl"/>
        </w:rPr>
      </w:pPr>
      <w:r>
        <w:rPr>
          <w:lang w:val="es-ES_tradnl"/>
        </w:rPr>
        <w:t>3</w:t>
      </w:r>
      <w:r w:rsidR="00A53AED">
        <w:rPr>
          <w:lang w:val="es-ES_tradnl"/>
        </w:rPr>
        <w:t>0</w:t>
      </w:r>
      <w:r>
        <w:rPr>
          <w:lang w:val="es-ES_tradnl"/>
        </w:rPr>
        <w:t xml:space="preserve"> de agosto -</w:t>
      </w:r>
      <w:r>
        <w:rPr>
          <w:lang w:val="es-ES_tradnl"/>
        </w:rPr>
        <w:tab/>
      </w:r>
      <w:r>
        <w:rPr>
          <w:lang w:val="es-ES_tradnl"/>
        </w:rPr>
        <w:tab/>
      </w:r>
      <w:r>
        <w:rPr>
          <w:lang w:val="es-ES_tradnl"/>
        </w:rPr>
        <w:tab/>
        <w:t>Manual:  formas del presente: págs. 160-165</w:t>
      </w:r>
    </w:p>
    <w:p w:rsidR="00124700" w:rsidRDefault="00A53AED" w:rsidP="00124700">
      <w:pPr>
        <w:rPr>
          <w:lang w:val="es-ES_tradnl"/>
        </w:rPr>
      </w:pPr>
      <w:r>
        <w:rPr>
          <w:lang w:val="es-ES_tradnl"/>
        </w:rPr>
        <w:t>1</w:t>
      </w:r>
      <w:r w:rsidR="00124700">
        <w:rPr>
          <w:lang w:val="es-ES_tradnl"/>
        </w:rPr>
        <w:t xml:space="preserve"> de septiembre </w:t>
      </w:r>
      <w:r w:rsidR="00124700">
        <w:rPr>
          <w:lang w:val="es-ES_tradnl"/>
        </w:rPr>
        <w:tab/>
      </w:r>
      <w:r w:rsidR="00124700">
        <w:rPr>
          <w:lang w:val="es-ES_tradnl"/>
        </w:rPr>
        <w:tab/>
        <w:t>Usos del presente: págs. 188-189</w:t>
      </w:r>
    </w:p>
    <w:p w:rsidR="00124700" w:rsidRDefault="00124700" w:rsidP="00124700">
      <w:pPr>
        <w:ind w:left="720" w:firstLine="720"/>
        <w:rPr>
          <w:lang w:val="es-ES_tradnl"/>
        </w:rPr>
      </w:pPr>
      <w:r>
        <w:rPr>
          <w:lang w:val="es-ES_tradnl"/>
        </w:rPr>
        <w:tab/>
      </w:r>
      <w:r>
        <w:rPr>
          <w:lang w:val="es-ES_tradnl"/>
        </w:rPr>
        <w:tab/>
        <w:t>El alfabeto</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Apéndice 1 y 2;  págs.  175-177</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p>
    <w:p w:rsidR="00124700" w:rsidRDefault="00A53AED" w:rsidP="00124700">
      <w:pPr>
        <w:rPr>
          <w:lang w:val="es-ES_tradnl"/>
        </w:rPr>
      </w:pPr>
      <w:r>
        <w:rPr>
          <w:lang w:val="es-ES_tradnl"/>
        </w:rPr>
        <w:t>6-8</w:t>
      </w:r>
      <w:r w:rsidR="00124700">
        <w:rPr>
          <w:lang w:val="es-ES_tradnl"/>
        </w:rPr>
        <w:t xml:space="preserve"> de septiembre</w:t>
      </w:r>
      <w:r w:rsidR="00124700">
        <w:rPr>
          <w:lang w:val="es-ES_tradnl"/>
        </w:rPr>
        <w:tab/>
      </w:r>
      <w:r w:rsidR="00124700">
        <w:rPr>
          <w:lang w:val="es-ES_tradnl"/>
        </w:rPr>
        <w:tab/>
        <w:t>Manual:  ser/estar; págs.  268-277</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Apéndice 3;  págs. 152-154</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p>
    <w:p w:rsidR="00124700" w:rsidRDefault="00A53AED" w:rsidP="00124700">
      <w:pPr>
        <w:rPr>
          <w:lang w:val="es-ES_tradnl"/>
        </w:rPr>
      </w:pPr>
      <w:r>
        <w:rPr>
          <w:lang w:val="es-ES_tradnl"/>
        </w:rPr>
        <w:t>13-15</w:t>
      </w:r>
      <w:r w:rsidR="00124700">
        <w:rPr>
          <w:lang w:val="es-ES_tradnl"/>
        </w:rPr>
        <w:t xml:space="preserve"> de septiembre</w:t>
      </w:r>
      <w:r w:rsidR="00124700">
        <w:rPr>
          <w:lang w:val="es-ES_tradnl"/>
        </w:rPr>
        <w:tab/>
      </w:r>
      <w:r w:rsidR="00124700">
        <w:rPr>
          <w:lang w:val="es-ES_tradnl"/>
        </w:rPr>
        <w:tab/>
        <w:t>Manual:  los adjetivos; págs. 45-57</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Capítulo 25;  págs. 152-154</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r>
        <w:rPr>
          <w:lang w:val="es-ES_tradnl"/>
        </w:rPr>
        <w:tab/>
      </w:r>
      <w:r>
        <w:rPr>
          <w:lang w:val="es-ES_tradnl"/>
        </w:rPr>
        <w:tab/>
      </w:r>
      <w:r>
        <w:rPr>
          <w:lang w:val="es-ES_tradnl"/>
        </w:rPr>
        <w:tab/>
      </w:r>
      <w:r>
        <w:rPr>
          <w:lang w:val="es-ES_tradnl"/>
        </w:rPr>
        <w:tab/>
        <w:t>Composition # 1 Due</w:t>
      </w:r>
      <w:r>
        <w:rPr>
          <w:lang w:val="es-ES_tradnl"/>
        </w:rPr>
        <w:tab/>
      </w:r>
    </w:p>
    <w:p w:rsidR="00124700" w:rsidRDefault="00124700" w:rsidP="00124700">
      <w:pPr>
        <w:rPr>
          <w:lang w:val="es-ES_tradnl"/>
        </w:rPr>
      </w:pPr>
    </w:p>
    <w:p w:rsidR="00124700" w:rsidRDefault="00A53AED" w:rsidP="00124700">
      <w:pPr>
        <w:rPr>
          <w:lang w:val="es-ES_tradnl"/>
        </w:rPr>
      </w:pPr>
      <w:r>
        <w:rPr>
          <w:lang w:val="es-ES_tradnl"/>
        </w:rPr>
        <w:t>20-22</w:t>
      </w:r>
      <w:r w:rsidR="00124700">
        <w:rPr>
          <w:lang w:val="es-ES_tradnl"/>
        </w:rPr>
        <w:t xml:space="preserve"> de septiembre</w:t>
      </w:r>
      <w:r w:rsidR="00124700">
        <w:rPr>
          <w:lang w:val="es-ES_tradnl"/>
        </w:rPr>
        <w:tab/>
      </w:r>
      <w:r w:rsidR="00124700">
        <w:rPr>
          <w:lang w:val="es-ES_tradnl"/>
        </w:rPr>
        <w:tab/>
        <w:t>Manual:  los adverbios: págs. 134-149</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r>
        <w:rPr>
          <w:lang w:val="es-ES_tradnl"/>
        </w:rPr>
        <w:tab/>
      </w:r>
      <w:r>
        <w:rPr>
          <w:lang w:val="es-ES_tradnl"/>
        </w:rPr>
        <w:tab/>
      </w:r>
      <w:r>
        <w:rPr>
          <w:lang w:val="es-ES_tradnl"/>
        </w:rPr>
        <w:tab/>
      </w:r>
      <w:r>
        <w:rPr>
          <w:lang w:val="es-ES_tradnl"/>
        </w:rPr>
        <w:tab/>
        <w:t>La acentuación</w:t>
      </w:r>
    </w:p>
    <w:p w:rsidR="00124700" w:rsidRDefault="00124700" w:rsidP="00124700">
      <w:pPr>
        <w:rPr>
          <w:lang w:val="es-ES_tradnl"/>
        </w:rPr>
      </w:pPr>
    </w:p>
    <w:p w:rsidR="00124700" w:rsidRDefault="00124700" w:rsidP="00124700">
      <w:pPr>
        <w:rPr>
          <w:lang w:val="es-ES_tradnl"/>
        </w:rPr>
      </w:pPr>
    </w:p>
    <w:p w:rsidR="00124700" w:rsidRDefault="00A53AED" w:rsidP="00124700">
      <w:pPr>
        <w:rPr>
          <w:lang w:val="es-ES_tradnl"/>
        </w:rPr>
      </w:pPr>
      <w:r>
        <w:rPr>
          <w:lang w:val="es-ES_tradnl"/>
        </w:rPr>
        <w:t>27-29</w:t>
      </w:r>
      <w:r w:rsidR="00124700">
        <w:rPr>
          <w:lang w:val="es-ES_tradnl"/>
        </w:rPr>
        <w:t xml:space="preserve"> de septiembre</w:t>
      </w:r>
      <w:r w:rsidR="00124700">
        <w:rPr>
          <w:lang w:val="es-ES_tradnl"/>
        </w:rPr>
        <w:tab/>
      </w:r>
      <w:r w:rsidR="00124700">
        <w:rPr>
          <w:lang w:val="es-ES_tradnl"/>
        </w:rPr>
        <w:tab/>
        <w:t>La acentuación</w:t>
      </w:r>
    </w:p>
    <w:p w:rsidR="00124700" w:rsidRDefault="00124700" w:rsidP="00124700">
      <w:pPr>
        <w:ind w:left="720" w:firstLine="720"/>
        <w:rPr>
          <w:lang w:val="es-ES_tradnl"/>
        </w:rPr>
      </w:pPr>
      <w:r>
        <w:rPr>
          <w:lang w:val="es-ES_tradnl"/>
        </w:rPr>
        <w:tab/>
      </w:r>
      <w:r>
        <w:rPr>
          <w:lang w:val="es-ES_tradnl"/>
        </w:rPr>
        <w:tab/>
        <w:t>Manual:  el futuro; págs. 170-171</w:t>
      </w:r>
    </w:p>
    <w:p w:rsidR="00124700" w:rsidRDefault="00124700" w:rsidP="00124700">
      <w:pPr>
        <w:rPr>
          <w:lang w:val="es-ES_tradnl"/>
        </w:rPr>
      </w:pPr>
      <w:r>
        <w:rPr>
          <w:lang w:val="es-ES_tradnl"/>
        </w:rPr>
        <w:tab/>
      </w:r>
      <w:r>
        <w:rPr>
          <w:lang w:val="es-ES_tradnl"/>
        </w:rPr>
        <w:tab/>
      </w:r>
      <w:r>
        <w:rPr>
          <w:lang w:val="es-ES_tradnl"/>
        </w:rPr>
        <w:tab/>
      </w:r>
      <w:r>
        <w:rPr>
          <w:lang w:val="es-ES_tradnl"/>
        </w:rPr>
        <w:tab/>
        <w:t>Usos del futuro; págs.  210-211</w:t>
      </w:r>
    </w:p>
    <w:p w:rsidR="00916A29" w:rsidRDefault="00124700" w:rsidP="00124700">
      <w:pPr>
        <w:rPr>
          <w:lang w:val="es-ES_tradnl"/>
        </w:rPr>
      </w:pPr>
      <w:r>
        <w:rPr>
          <w:lang w:val="es-ES_tradnl"/>
        </w:rPr>
        <w:tab/>
      </w:r>
      <w:r>
        <w:rPr>
          <w:lang w:val="es-ES_tradnl"/>
        </w:rPr>
        <w:tab/>
      </w:r>
      <w:r>
        <w:rPr>
          <w:lang w:val="es-ES_tradnl"/>
        </w:rPr>
        <w:tab/>
      </w:r>
      <w:r>
        <w:rPr>
          <w:lang w:val="es-ES_tradnl"/>
        </w:rPr>
        <w:tab/>
        <w:t>Artículo del BBC</w:t>
      </w:r>
      <w:r w:rsidR="00916A29">
        <w:rPr>
          <w:lang w:val="es-ES_tradnl"/>
        </w:rPr>
        <w:t xml:space="preserve"> Mundo</w:t>
      </w:r>
    </w:p>
    <w:p w:rsidR="00124700" w:rsidRDefault="00916A29" w:rsidP="00124700">
      <w:pPr>
        <w:rPr>
          <w:lang w:val="es-ES_tradnl"/>
        </w:rPr>
      </w:pPr>
      <w:r>
        <w:rPr>
          <w:lang w:val="es-ES_tradnl"/>
        </w:rPr>
        <w:br w:type="page"/>
      </w:r>
    </w:p>
    <w:p w:rsidR="00124700" w:rsidRDefault="00124700" w:rsidP="00124700">
      <w:pPr>
        <w:rPr>
          <w:lang w:val="es-ES_tradnl"/>
        </w:rPr>
      </w:pPr>
      <w:r>
        <w:rPr>
          <w:lang w:val="es-ES_tradnl"/>
        </w:rPr>
        <w:tab/>
      </w:r>
      <w:r>
        <w:rPr>
          <w:lang w:val="es-ES_tradnl"/>
        </w:rPr>
        <w:tab/>
      </w:r>
      <w:r>
        <w:rPr>
          <w:lang w:val="es-ES_tradnl"/>
        </w:rPr>
        <w:tab/>
      </w:r>
      <w:r>
        <w:rPr>
          <w:lang w:val="es-ES_tradnl"/>
        </w:rPr>
        <w:tab/>
      </w:r>
    </w:p>
    <w:p w:rsidR="00124700" w:rsidRDefault="00A53AED" w:rsidP="00124700">
      <w:pPr>
        <w:rPr>
          <w:lang w:val="es-ES_tradnl"/>
        </w:rPr>
      </w:pPr>
      <w:r>
        <w:rPr>
          <w:lang w:val="es-ES_tradnl"/>
        </w:rPr>
        <w:t>4-6</w:t>
      </w:r>
      <w:r w:rsidR="00124700">
        <w:rPr>
          <w:lang w:val="es-ES_tradnl"/>
        </w:rPr>
        <w:t xml:space="preserve"> de octubre</w:t>
      </w:r>
      <w:r w:rsidR="00124700">
        <w:rPr>
          <w:lang w:val="es-ES_tradnl"/>
        </w:rPr>
        <w:tab/>
      </w:r>
      <w:r w:rsidR="00124700">
        <w:rPr>
          <w:lang w:val="es-ES_tradnl"/>
        </w:rPr>
        <w:tab/>
      </w:r>
      <w:r w:rsidR="00124700">
        <w:rPr>
          <w:lang w:val="es-ES_tradnl"/>
        </w:rPr>
        <w:tab/>
        <w:t>Manual:  presente progresivo; págs. 184-185</w:t>
      </w:r>
    </w:p>
    <w:p w:rsidR="00124700" w:rsidRDefault="00124700" w:rsidP="00124700">
      <w:pPr>
        <w:rPr>
          <w:lang w:val="es-ES_tradnl"/>
        </w:rPr>
      </w:pPr>
      <w:r>
        <w:rPr>
          <w:lang w:val="es-ES_tradnl"/>
        </w:rPr>
        <w:tab/>
      </w:r>
      <w:r>
        <w:rPr>
          <w:lang w:val="es-ES_tradnl"/>
        </w:rPr>
        <w:tab/>
      </w:r>
      <w:r>
        <w:rPr>
          <w:lang w:val="es-ES_tradnl"/>
        </w:rPr>
        <w:tab/>
      </w:r>
      <w:r>
        <w:rPr>
          <w:lang w:val="es-ES_tradnl"/>
        </w:rPr>
        <w:tab/>
        <w:t>Usos del presente progresivo; págs. 245-247</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r>
        <w:rPr>
          <w:lang w:val="es-ES_tradnl"/>
        </w:rPr>
        <w:tab/>
      </w:r>
      <w:r>
        <w:rPr>
          <w:lang w:val="es-ES_tradnl"/>
        </w:rPr>
        <w:tab/>
      </w:r>
      <w:r>
        <w:rPr>
          <w:lang w:val="es-ES_tradnl"/>
        </w:rPr>
        <w:tab/>
      </w:r>
      <w:r>
        <w:rPr>
          <w:lang w:val="es-ES_tradnl"/>
        </w:rPr>
        <w:tab/>
        <w:t>Composition # 2 Due</w:t>
      </w:r>
    </w:p>
    <w:p w:rsidR="00124700" w:rsidRDefault="00124700" w:rsidP="00124700">
      <w:pPr>
        <w:rPr>
          <w:lang w:val="es-ES_tradnl"/>
        </w:rPr>
      </w:pPr>
    </w:p>
    <w:p w:rsidR="00124700" w:rsidRDefault="00124700" w:rsidP="00124700">
      <w:pPr>
        <w:rPr>
          <w:lang w:val="es-ES_tradnl"/>
        </w:rPr>
      </w:pPr>
    </w:p>
    <w:p w:rsidR="00124700" w:rsidRDefault="00A53AED" w:rsidP="00124700">
      <w:pPr>
        <w:rPr>
          <w:lang w:val="es-ES_tradnl"/>
        </w:rPr>
      </w:pPr>
      <w:r>
        <w:rPr>
          <w:lang w:val="es-ES_tradnl"/>
        </w:rPr>
        <w:t>11-13</w:t>
      </w:r>
      <w:r w:rsidR="00124700">
        <w:rPr>
          <w:lang w:val="es-ES_tradnl"/>
        </w:rPr>
        <w:t xml:space="preserve"> de octubre</w:t>
      </w:r>
      <w:r w:rsidR="00124700">
        <w:rPr>
          <w:lang w:val="es-ES_tradnl"/>
        </w:rPr>
        <w:tab/>
      </w:r>
      <w:r w:rsidR="00124700">
        <w:rPr>
          <w:lang w:val="es-ES_tradnl"/>
        </w:rPr>
        <w:tab/>
        <w:t>Repaso</w:t>
      </w:r>
    </w:p>
    <w:p w:rsidR="00124700" w:rsidRDefault="00124700" w:rsidP="00124700">
      <w:pPr>
        <w:rPr>
          <w:lang w:val="es-ES_tradnl"/>
        </w:rPr>
      </w:pPr>
      <w:r>
        <w:rPr>
          <w:lang w:val="es-ES_tradnl"/>
        </w:rPr>
        <w:tab/>
      </w:r>
      <w:r>
        <w:rPr>
          <w:lang w:val="es-ES_tradnl"/>
        </w:rPr>
        <w:tab/>
      </w:r>
      <w:r>
        <w:rPr>
          <w:lang w:val="es-ES_tradnl"/>
        </w:rPr>
        <w:tab/>
      </w:r>
      <w:r>
        <w:rPr>
          <w:lang w:val="es-ES_tradnl"/>
        </w:rPr>
        <w:tab/>
        <w:t>Examen</w:t>
      </w:r>
    </w:p>
    <w:p w:rsidR="00916A29" w:rsidRDefault="00916A29" w:rsidP="00124700">
      <w:pPr>
        <w:rPr>
          <w:lang w:val="es-ES_tradnl"/>
        </w:rPr>
      </w:pPr>
    </w:p>
    <w:p w:rsidR="00124700" w:rsidRDefault="00A53AED" w:rsidP="00124700">
      <w:pPr>
        <w:rPr>
          <w:lang w:val="es-ES_tradnl"/>
        </w:rPr>
      </w:pPr>
      <w:r>
        <w:rPr>
          <w:lang w:val="es-ES_tradnl"/>
        </w:rPr>
        <w:t>18-20</w:t>
      </w:r>
      <w:r w:rsidR="00124700">
        <w:rPr>
          <w:lang w:val="es-ES_tradnl"/>
        </w:rPr>
        <w:t xml:space="preserve"> de octubre</w:t>
      </w:r>
      <w:r w:rsidR="00124700">
        <w:rPr>
          <w:lang w:val="es-ES_tradnl"/>
        </w:rPr>
        <w:tab/>
      </w:r>
      <w:r w:rsidR="00124700">
        <w:rPr>
          <w:lang w:val="es-ES_tradnl"/>
        </w:rPr>
        <w:tab/>
        <w:t>Manual:  pronombres; págs. 63-64;  67-75</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Capíulo 18;  págs. 118-125</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p>
    <w:p w:rsidR="00124700" w:rsidRDefault="00124700" w:rsidP="00124700">
      <w:pPr>
        <w:rPr>
          <w:lang w:val="es-ES_tradnl"/>
        </w:rPr>
      </w:pPr>
      <w:r>
        <w:rPr>
          <w:lang w:val="es-ES_tradnl"/>
        </w:rPr>
        <w:tab/>
      </w:r>
      <w:r>
        <w:rPr>
          <w:lang w:val="es-ES_tradnl"/>
        </w:rPr>
        <w:tab/>
      </w:r>
      <w:r>
        <w:rPr>
          <w:lang w:val="es-ES_tradnl"/>
        </w:rPr>
        <w:tab/>
      </w:r>
    </w:p>
    <w:p w:rsidR="00124700" w:rsidRDefault="00A53AED" w:rsidP="00124700">
      <w:pPr>
        <w:rPr>
          <w:lang w:val="es-ES_tradnl"/>
        </w:rPr>
      </w:pPr>
      <w:r>
        <w:rPr>
          <w:lang w:val="es-ES_tradnl"/>
        </w:rPr>
        <w:t>25-27</w:t>
      </w:r>
      <w:r w:rsidR="00124700">
        <w:rPr>
          <w:lang w:val="es-ES_tradnl"/>
        </w:rPr>
        <w:t xml:space="preserve"> de octubre</w:t>
      </w:r>
      <w:r w:rsidR="00124700">
        <w:rPr>
          <w:lang w:val="es-ES_tradnl"/>
        </w:rPr>
        <w:tab/>
      </w:r>
      <w:r w:rsidR="00124700">
        <w:rPr>
          <w:lang w:val="es-ES_tradnl"/>
        </w:rPr>
        <w:tab/>
        <w:t>Manual:  verbos como gustar; págs. 247-252</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Capíulo 18;  págs. 127-135</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r>
        <w:rPr>
          <w:lang w:val="es-ES_tradnl"/>
        </w:rPr>
        <w:tab/>
      </w:r>
      <w:r>
        <w:rPr>
          <w:lang w:val="es-ES_tradnl"/>
        </w:rPr>
        <w:tab/>
      </w:r>
      <w:r>
        <w:rPr>
          <w:lang w:val="es-ES_tradnl"/>
        </w:rPr>
        <w:tab/>
      </w:r>
      <w:r>
        <w:rPr>
          <w:lang w:val="es-ES_tradnl"/>
        </w:rPr>
        <w:tab/>
        <w:t xml:space="preserve">Composition # 3 Due </w:t>
      </w:r>
    </w:p>
    <w:p w:rsidR="00124700" w:rsidRDefault="00124700" w:rsidP="00124700">
      <w:pPr>
        <w:rPr>
          <w:lang w:val="es-ES_tradnl"/>
        </w:rPr>
      </w:pPr>
    </w:p>
    <w:p w:rsidR="00124700" w:rsidRDefault="00A53AED" w:rsidP="00124700">
      <w:pPr>
        <w:rPr>
          <w:lang w:val="es-ES_tradnl"/>
        </w:rPr>
      </w:pPr>
      <w:r>
        <w:rPr>
          <w:lang w:val="es-ES_tradnl"/>
        </w:rPr>
        <w:t>3-5</w:t>
      </w:r>
      <w:r w:rsidR="00124700">
        <w:rPr>
          <w:lang w:val="es-ES_tradnl"/>
        </w:rPr>
        <w:t xml:space="preserve"> de noviembre</w:t>
      </w:r>
      <w:r w:rsidR="00124700">
        <w:rPr>
          <w:lang w:val="es-ES_tradnl"/>
        </w:rPr>
        <w:tab/>
      </w:r>
      <w:r w:rsidR="00124700">
        <w:rPr>
          <w:lang w:val="es-ES_tradnl"/>
        </w:rPr>
        <w:tab/>
        <w:t>Manual;  formas del pasado; págs. 165-168</w:t>
      </w:r>
    </w:p>
    <w:p w:rsidR="00124700" w:rsidRDefault="00124700" w:rsidP="00124700">
      <w:pPr>
        <w:rPr>
          <w:lang w:val="es-ES_tradnl"/>
        </w:rPr>
      </w:pPr>
      <w:r>
        <w:rPr>
          <w:lang w:val="es-ES_tradnl"/>
        </w:rPr>
        <w:tab/>
      </w:r>
      <w:r>
        <w:rPr>
          <w:lang w:val="es-ES_tradnl"/>
        </w:rPr>
        <w:tab/>
      </w:r>
      <w:r>
        <w:rPr>
          <w:lang w:val="es-ES_tradnl"/>
        </w:rPr>
        <w:tab/>
      </w:r>
      <w:r>
        <w:rPr>
          <w:lang w:val="es-ES_tradnl"/>
        </w:rPr>
        <w:tab/>
        <w:t>SV:  Capítulo 13;  págs. 84-91</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p>
    <w:p w:rsidR="00124700" w:rsidRDefault="00A53AED" w:rsidP="00124700">
      <w:pPr>
        <w:rPr>
          <w:lang w:val="es-ES_tradnl"/>
        </w:rPr>
      </w:pPr>
      <w:r>
        <w:rPr>
          <w:lang w:val="es-ES_tradnl"/>
        </w:rPr>
        <w:t>8-10</w:t>
      </w:r>
      <w:r w:rsidR="00124700">
        <w:rPr>
          <w:lang w:val="es-ES_tradnl"/>
        </w:rPr>
        <w:t xml:space="preserve"> de noviembre</w:t>
      </w:r>
      <w:r w:rsidR="00124700">
        <w:rPr>
          <w:lang w:val="es-ES_tradnl"/>
        </w:rPr>
        <w:tab/>
      </w:r>
      <w:r w:rsidR="00124700">
        <w:rPr>
          <w:lang w:val="es-ES_tradnl"/>
        </w:rPr>
        <w:tab/>
        <w:t>Manual;  formas del pasado; págs. 165-168</w:t>
      </w:r>
      <w:r w:rsidR="00124700">
        <w:rPr>
          <w:lang w:val="es-ES_tradnl"/>
        </w:rPr>
        <w:tab/>
      </w:r>
      <w:r w:rsidR="00124700">
        <w:rPr>
          <w:lang w:val="es-ES_tradnl"/>
        </w:rPr>
        <w:tab/>
      </w:r>
      <w:r w:rsidR="00124700">
        <w:rPr>
          <w:lang w:val="es-ES_tradnl"/>
        </w:rPr>
        <w:tab/>
      </w:r>
      <w:r w:rsidR="00124700">
        <w:rPr>
          <w:lang w:val="es-ES_tradnl"/>
        </w:rPr>
        <w:tab/>
      </w:r>
      <w:r w:rsidR="00124700">
        <w:rPr>
          <w:lang w:val="es-ES_tradnl"/>
        </w:rPr>
        <w:tab/>
      </w:r>
      <w:r w:rsidR="00124700">
        <w:rPr>
          <w:lang w:val="es-ES_tradnl"/>
        </w:rPr>
        <w:tab/>
      </w:r>
      <w:r w:rsidR="00124700">
        <w:rPr>
          <w:lang w:val="es-ES_tradnl"/>
        </w:rPr>
        <w:tab/>
        <w:t>SV:  Capítulo 13;  págs. 84-91</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r>
        <w:rPr>
          <w:lang w:val="es-ES_tradnl"/>
        </w:rPr>
        <w:tab/>
      </w:r>
      <w:r>
        <w:rPr>
          <w:lang w:val="es-ES_tradnl"/>
        </w:rPr>
        <w:tab/>
      </w:r>
      <w:r>
        <w:rPr>
          <w:lang w:val="es-ES_tradnl"/>
        </w:rPr>
        <w:tab/>
      </w:r>
      <w:r>
        <w:rPr>
          <w:lang w:val="es-ES_tradnl"/>
        </w:rPr>
        <w:tab/>
      </w:r>
    </w:p>
    <w:p w:rsidR="00124700" w:rsidRDefault="00A53AED" w:rsidP="00124700">
      <w:pPr>
        <w:rPr>
          <w:lang w:val="es-ES_tradnl"/>
        </w:rPr>
      </w:pPr>
      <w:r>
        <w:rPr>
          <w:lang w:val="es-ES_tradnl"/>
        </w:rPr>
        <w:t>15-17</w:t>
      </w:r>
      <w:r w:rsidR="00124700">
        <w:rPr>
          <w:lang w:val="es-ES_tradnl"/>
        </w:rPr>
        <w:t xml:space="preserve"> de noviembre</w:t>
      </w:r>
      <w:r w:rsidR="00124700">
        <w:rPr>
          <w:lang w:val="es-ES_tradnl"/>
        </w:rPr>
        <w:tab/>
      </w:r>
      <w:r w:rsidR="00124700">
        <w:rPr>
          <w:lang w:val="es-ES_tradnl"/>
        </w:rPr>
        <w:tab/>
        <w:t>Manual;  cómo usar los verbos del pasado; págs. 189-197</w:t>
      </w:r>
    </w:p>
    <w:p w:rsidR="00124700" w:rsidRDefault="00124700" w:rsidP="00124700">
      <w:pPr>
        <w:rPr>
          <w:lang w:val="es-ES_tradnl"/>
        </w:rPr>
      </w:pPr>
      <w:r>
        <w:rPr>
          <w:lang w:val="es-ES_tradnl"/>
        </w:rPr>
        <w:tab/>
      </w:r>
      <w:r>
        <w:rPr>
          <w:lang w:val="es-ES_tradnl"/>
        </w:rPr>
        <w:tab/>
      </w:r>
      <w:r>
        <w:rPr>
          <w:lang w:val="es-ES_tradnl"/>
        </w:rPr>
        <w:tab/>
      </w:r>
      <w:r>
        <w:rPr>
          <w:lang w:val="es-ES_tradnl"/>
        </w:rPr>
        <w:tab/>
        <w:t>Artículo del BBC Mundo</w:t>
      </w:r>
    </w:p>
    <w:p w:rsidR="00124700" w:rsidRDefault="00124700" w:rsidP="00124700">
      <w:pPr>
        <w:rPr>
          <w:lang w:val="es-ES_tradnl"/>
        </w:rPr>
      </w:pPr>
      <w:r>
        <w:rPr>
          <w:lang w:val="es-ES_tradnl"/>
        </w:rPr>
        <w:tab/>
      </w:r>
      <w:r>
        <w:rPr>
          <w:lang w:val="es-ES_tradnl"/>
        </w:rPr>
        <w:tab/>
      </w:r>
      <w:r>
        <w:rPr>
          <w:lang w:val="es-ES_tradnl"/>
        </w:rPr>
        <w:tab/>
      </w:r>
      <w:r>
        <w:rPr>
          <w:lang w:val="es-ES_tradnl"/>
        </w:rPr>
        <w:tab/>
        <w:t>Composition # 4 Due</w:t>
      </w:r>
    </w:p>
    <w:p w:rsidR="00124700" w:rsidRDefault="00124700" w:rsidP="00124700">
      <w:pPr>
        <w:rPr>
          <w:lang w:val="es-ES_tradnl"/>
        </w:rPr>
      </w:pPr>
      <w:r>
        <w:rPr>
          <w:lang w:val="es-ES_tradnl"/>
        </w:rPr>
        <w:tab/>
      </w:r>
      <w:r>
        <w:rPr>
          <w:lang w:val="es-ES_tradnl"/>
        </w:rPr>
        <w:tab/>
      </w:r>
      <w:r>
        <w:rPr>
          <w:lang w:val="es-ES_tradnl"/>
        </w:rPr>
        <w:tab/>
      </w:r>
      <w:r>
        <w:rPr>
          <w:lang w:val="es-ES_tradnl"/>
        </w:rPr>
        <w:tab/>
      </w:r>
    </w:p>
    <w:p w:rsidR="00124700" w:rsidRDefault="00A53AED" w:rsidP="00124700">
      <w:pPr>
        <w:rPr>
          <w:lang w:val="es-ES_tradnl"/>
        </w:rPr>
      </w:pPr>
      <w:r>
        <w:rPr>
          <w:lang w:val="es-ES_tradnl"/>
        </w:rPr>
        <w:t>28-</w:t>
      </w:r>
      <w:r w:rsidR="00124700">
        <w:rPr>
          <w:lang w:val="es-ES_tradnl"/>
        </w:rPr>
        <w:t>30 de noviembre -</w:t>
      </w:r>
      <w:r w:rsidR="00124700">
        <w:rPr>
          <w:lang w:val="es-ES_tradnl"/>
        </w:rPr>
        <w:tab/>
      </w:r>
      <w:r w:rsidR="00124700">
        <w:rPr>
          <w:lang w:val="es-ES_tradnl"/>
        </w:rPr>
        <w:tab/>
        <w:t>Repaso para el examen final</w:t>
      </w:r>
    </w:p>
    <w:p w:rsidR="00124700" w:rsidRDefault="00124700" w:rsidP="00A53AED">
      <w:pPr>
        <w:ind w:left="720" w:firstLine="720"/>
        <w:rPr>
          <w:lang w:val="es-ES_tradnl"/>
        </w:rPr>
      </w:pPr>
      <w:r>
        <w:rPr>
          <w:lang w:val="es-ES_tradnl"/>
        </w:rPr>
        <w:tab/>
      </w:r>
      <w:r>
        <w:rPr>
          <w:lang w:val="es-ES_tradnl"/>
        </w:rPr>
        <w:tab/>
        <w:t>Artículo del BBC Mundo</w:t>
      </w:r>
    </w:p>
    <w:p w:rsidR="00124700" w:rsidRDefault="00124700" w:rsidP="00124700">
      <w:pPr>
        <w:rPr>
          <w:lang w:val="es-ES_tradnl"/>
        </w:rPr>
      </w:pPr>
    </w:p>
    <w:p w:rsidR="00124700" w:rsidRDefault="00124700" w:rsidP="00124700">
      <w:pPr>
        <w:rPr>
          <w:lang w:val="es-ES_tradnl"/>
        </w:rPr>
      </w:pPr>
    </w:p>
    <w:p w:rsidR="00124700" w:rsidRDefault="00124700" w:rsidP="00124700">
      <w:pPr>
        <w:rPr>
          <w:lang w:val="es-ES_tradnl"/>
        </w:rPr>
      </w:pPr>
      <w:r>
        <w:rPr>
          <w:b/>
          <w:lang w:val="es-ES_tradnl"/>
        </w:rPr>
        <w:t>Examen Final:</w:t>
      </w:r>
      <w:r>
        <w:rPr>
          <w:lang w:val="es-ES_tradnl"/>
        </w:rPr>
        <w:t xml:space="preserve"> </w:t>
      </w:r>
      <w:r w:rsidR="0075256C">
        <w:rPr>
          <w:lang w:val="es-ES_tradnl"/>
        </w:rPr>
        <w:t>Miércoles</w:t>
      </w:r>
      <w:r>
        <w:rPr>
          <w:lang w:val="es-ES_tradnl"/>
        </w:rPr>
        <w:t>, 7 de diciembre a las 4:00 de la tarde</w:t>
      </w:r>
    </w:p>
    <w:p w:rsidR="00124700" w:rsidRDefault="00124700" w:rsidP="00124700">
      <w:pPr>
        <w:rPr>
          <w:lang w:val="es-ES_tradnl"/>
        </w:rPr>
      </w:pPr>
    </w:p>
    <w:p w:rsidR="00124700" w:rsidRDefault="00124700" w:rsidP="00124700">
      <w:r>
        <w:rPr>
          <w:b/>
        </w:rPr>
        <w:t xml:space="preserve">Nota bene: </w:t>
      </w:r>
      <w:r>
        <w:t xml:space="preserve"> Other than the exam dates and grading criteria, the information contained herein may be subject to change with advance notice as deemed appropriate by the professor.</w:t>
      </w:r>
    </w:p>
    <w:p w:rsidR="00124700" w:rsidRDefault="00124700" w:rsidP="00124700">
      <w:pPr>
        <w:rPr>
          <w:lang w:val="es-ES_tradnl"/>
        </w:rPr>
      </w:pPr>
    </w:p>
    <w:p w:rsidR="00124700" w:rsidRDefault="00124700" w:rsidP="00124700"/>
    <w:p w:rsidR="00126633" w:rsidRDefault="00EE5A81"/>
    <w:sectPr w:rsidR="00126633" w:rsidSect="00C67B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632C"/>
    <w:rsid w:val="00110940"/>
    <w:rsid w:val="00124700"/>
    <w:rsid w:val="00485308"/>
    <w:rsid w:val="006569AB"/>
    <w:rsid w:val="006E6B28"/>
    <w:rsid w:val="00700CD7"/>
    <w:rsid w:val="007124CD"/>
    <w:rsid w:val="0075256C"/>
    <w:rsid w:val="00757AC0"/>
    <w:rsid w:val="00896DEC"/>
    <w:rsid w:val="00902B8D"/>
    <w:rsid w:val="00916A29"/>
    <w:rsid w:val="00A53AED"/>
    <w:rsid w:val="00AC4822"/>
    <w:rsid w:val="00AD0E33"/>
    <w:rsid w:val="00C67B18"/>
    <w:rsid w:val="00CA632C"/>
    <w:rsid w:val="00E6764A"/>
    <w:rsid w:val="00E863C3"/>
    <w:rsid w:val="00EE5A8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24700"/>
    <w:pPr>
      <w:spacing w:after="0"/>
    </w:pPr>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24700"/>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rdreferen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1290</Words>
  <Characters>7357</Characters>
  <Application>Microsoft Macintosh Word</Application>
  <DocSecurity>0</DocSecurity>
  <Lines>61</Lines>
  <Paragraphs>14</Paragraphs>
  <ScaleCrop>false</ScaleCrop>
  <Company>University of Mississippi</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Gutierrez</dc:creator>
  <cp:keywords/>
  <cp:lastModifiedBy>John Gutierrez</cp:lastModifiedBy>
  <cp:revision>15</cp:revision>
  <cp:lastPrinted>2011-08-22T17:46:00Z</cp:lastPrinted>
  <dcterms:created xsi:type="dcterms:W3CDTF">2011-08-17T19:29:00Z</dcterms:created>
  <dcterms:modified xsi:type="dcterms:W3CDTF">2011-08-23T22:27:00Z</dcterms:modified>
</cp:coreProperties>
</file>